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9A773">
      <w:pPr>
        <w:widowControl/>
        <w:wordWrap w:val="0"/>
        <w:jc w:val="center"/>
        <w:rPr>
          <w:rFonts w:cs="宋体" w:asciiTheme="minorEastAsia" w:hAnsiTheme="minorEastAsia"/>
          <w:kern w:val="0"/>
          <w:sz w:val="30"/>
          <w:szCs w:val="30"/>
        </w:rPr>
      </w:pPr>
      <w:r>
        <w:rPr>
          <w:rFonts w:hint="eastAsia" w:cs="宋体" w:asciiTheme="minorEastAsia" w:hAnsiTheme="minorEastAsia"/>
          <w:b/>
          <w:bCs/>
          <w:kern w:val="0"/>
          <w:sz w:val="30"/>
          <w:szCs w:val="30"/>
        </w:rPr>
        <w:t>东南大学成贤学院</w:t>
      </w:r>
      <w:r>
        <w:rPr>
          <w:rFonts w:hint="eastAsia" w:cs="宋体" w:asciiTheme="minorEastAsia" w:hAnsiTheme="minorEastAsia"/>
          <w:b/>
          <w:bCs/>
          <w:kern w:val="0"/>
          <w:sz w:val="30"/>
          <w:szCs w:val="30"/>
          <w:lang w:eastAsia="zh-CN"/>
        </w:rPr>
        <w:t>第十</w:t>
      </w:r>
      <w:r>
        <w:rPr>
          <w:rFonts w:hint="eastAsia" w:cs="宋体" w:asciiTheme="minorEastAsia" w:hAnsiTheme="minorEastAsia"/>
          <w:b/>
          <w:bCs/>
          <w:kern w:val="0"/>
          <w:sz w:val="30"/>
          <w:szCs w:val="30"/>
          <w:lang w:val="en-US" w:eastAsia="zh-CN"/>
        </w:rPr>
        <w:t>四</w:t>
      </w:r>
      <w:r>
        <w:rPr>
          <w:rFonts w:hint="eastAsia" w:cs="宋体" w:asciiTheme="minorEastAsia" w:hAnsiTheme="minorEastAsia"/>
          <w:b/>
          <w:bCs/>
          <w:kern w:val="0"/>
          <w:sz w:val="30"/>
          <w:szCs w:val="30"/>
          <w:lang w:eastAsia="zh-CN"/>
        </w:rPr>
        <w:t>届</w:t>
      </w:r>
      <w:r>
        <w:rPr>
          <w:rFonts w:hint="eastAsia" w:cs="宋体" w:asciiTheme="minorEastAsia" w:hAnsiTheme="minorEastAsia"/>
          <w:b/>
          <w:bCs/>
          <w:kern w:val="0"/>
          <w:sz w:val="30"/>
          <w:szCs w:val="30"/>
        </w:rPr>
        <w:t>计算机程序设计大赛章程</w:t>
      </w:r>
    </w:p>
    <w:p w14:paraId="7D25A3CA">
      <w:pPr>
        <w:widowControl/>
        <w:wordWrap w:val="0"/>
        <w:jc w:val="center"/>
        <w:rPr>
          <w:rFonts w:ascii="微软雅黑" w:hAnsi="微软雅黑" w:eastAsia="微软雅黑" w:cs="宋体"/>
          <w:kern w:val="0"/>
          <w:sz w:val="27"/>
          <w:szCs w:val="27"/>
        </w:rPr>
      </w:pPr>
      <w:r>
        <w:rPr>
          <w:rFonts w:hint="eastAsia" w:ascii="华文中宋" w:hAnsi="华文中宋" w:eastAsia="华文中宋" w:cs="宋体"/>
          <w:b/>
          <w:bCs/>
          <w:kern w:val="0"/>
          <w:sz w:val="30"/>
          <w:szCs w:val="30"/>
        </w:rPr>
        <w:t> </w:t>
      </w:r>
    </w:p>
    <w:p w14:paraId="2B3D77F2">
      <w:pPr>
        <w:pStyle w:val="2"/>
        <w:rPr>
          <w:rFonts w:asciiTheme="minorEastAsia" w:hAnsiTheme="minorEastAsia"/>
          <w:szCs w:val="28"/>
        </w:rPr>
      </w:pPr>
      <w:r>
        <w:rPr>
          <w:rFonts w:hint="eastAsia" w:asciiTheme="minorEastAsia" w:hAnsiTheme="minorEastAsia"/>
          <w:szCs w:val="28"/>
        </w:rPr>
        <w:t>一、竞赛的目的及意义</w:t>
      </w:r>
    </w:p>
    <w:p w14:paraId="64DEDAC8">
      <w:pPr>
        <w:widowControl/>
        <w:wordWrap w:val="0"/>
        <w:ind w:firstLine="42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计算机程序设计大赛是我校大学生们提高和展示计算机应用能力、编程技能、英语阅读能力及团队合作能力的绚丽舞台。比赛邀请全校学生参加，开展编程方面的公开、公平竞赛，旨在促进全校计算机、数学和英语等方面的教学工作，增进东南大学成贤学院计算机程序设计的普及和宣传，增进同学间的交流、合作与友爱。同时，大赛还将为全国计算机程序设计大赛挑选队员，代表东南大学成贤学院参加全国计算机程序设计大赛及计算机类相关比赛。</w:t>
      </w:r>
    </w:p>
    <w:p w14:paraId="4E7021FC">
      <w:pPr>
        <w:pStyle w:val="2"/>
        <w:rPr>
          <w:rFonts w:asciiTheme="minorEastAsia" w:hAnsiTheme="minorEastAsia"/>
          <w:szCs w:val="28"/>
        </w:rPr>
      </w:pPr>
      <w:r>
        <w:rPr>
          <w:rFonts w:hint="eastAsia" w:asciiTheme="minorEastAsia" w:hAnsiTheme="minorEastAsia"/>
          <w:szCs w:val="28"/>
        </w:rPr>
        <w:t>二、主办单位</w:t>
      </w:r>
    </w:p>
    <w:p w14:paraId="6DE137C6">
      <w:pPr>
        <w:widowControl/>
        <w:wordWrap w:val="0"/>
        <w:spacing w:line="405"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东南大学成贤学院教务处</w:t>
      </w:r>
    </w:p>
    <w:p w14:paraId="55AE3236">
      <w:pPr>
        <w:pStyle w:val="2"/>
        <w:rPr>
          <w:rFonts w:asciiTheme="minorEastAsia" w:hAnsiTheme="minorEastAsia"/>
          <w:szCs w:val="28"/>
        </w:rPr>
      </w:pPr>
      <w:r>
        <w:rPr>
          <w:rFonts w:hint="eastAsia" w:asciiTheme="minorEastAsia" w:hAnsiTheme="minorEastAsia"/>
          <w:szCs w:val="28"/>
        </w:rPr>
        <w:t>三、承办单位</w:t>
      </w:r>
    </w:p>
    <w:p w14:paraId="27E5E6F3">
      <w:pPr>
        <w:widowControl/>
        <w:wordWrap w:val="0"/>
        <w:spacing w:line="405"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东南大学成贤学院电子与计算机工程学院</w:t>
      </w:r>
    </w:p>
    <w:p w14:paraId="25236220">
      <w:pPr>
        <w:pStyle w:val="2"/>
        <w:rPr>
          <w:rFonts w:asciiTheme="minorEastAsia" w:hAnsiTheme="minorEastAsia"/>
          <w:szCs w:val="28"/>
        </w:rPr>
      </w:pPr>
      <w:r>
        <w:rPr>
          <w:rFonts w:hint="eastAsia" w:asciiTheme="minorEastAsia" w:hAnsiTheme="minorEastAsia"/>
          <w:szCs w:val="28"/>
        </w:rPr>
        <w:t>四、大赛组委会组成名单</w:t>
      </w:r>
    </w:p>
    <w:p w14:paraId="25644B19">
      <w:pPr>
        <w:widowControl/>
        <w:wordWrap w:val="0"/>
        <w:ind w:firstLine="562"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b/>
          <w:kern w:val="0"/>
          <w:sz w:val="28"/>
          <w:szCs w:val="28"/>
        </w:rPr>
        <w:t>主 任：</w:t>
      </w:r>
      <w:r>
        <w:rPr>
          <w:rFonts w:hint="eastAsia" w:cs="宋体" w:asciiTheme="minorEastAsia" w:hAnsiTheme="minorEastAsia"/>
          <w:kern w:val="0"/>
          <w:sz w:val="28"/>
          <w:szCs w:val="28"/>
          <w:lang w:val="en-US" w:eastAsia="zh-CN"/>
        </w:rPr>
        <w:t>金辉</w:t>
      </w:r>
      <w:r>
        <w:rPr>
          <w:rFonts w:hint="eastAsia" w:cs="宋体" w:asciiTheme="minorEastAsia" w:hAnsiTheme="minorEastAsia"/>
          <w:kern w:val="0"/>
          <w:sz w:val="28"/>
          <w:szCs w:val="28"/>
        </w:rPr>
        <w:t>、</w:t>
      </w:r>
      <w:r>
        <w:rPr>
          <w:rFonts w:hint="eastAsia" w:cs="宋体" w:asciiTheme="minorEastAsia" w:hAnsiTheme="minorEastAsia"/>
          <w:kern w:val="0"/>
          <w:sz w:val="28"/>
          <w:szCs w:val="28"/>
          <w:lang w:val="en-US" w:eastAsia="zh-CN"/>
        </w:rPr>
        <w:t>王晓蔚</w:t>
      </w:r>
    </w:p>
    <w:p w14:paraId="74D37FE8">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副主任：</w:t>
      </w:r>
      <w:r>
        <w:rPr>
          <w:rFonts w:hint="eastAsia" w:cs="宋体" w:asciiTheme="minorEastAsia" w:hAnsiTheme="minorEastAsia"/>
          <w:kern w:val="0"/>
          <w:sz w:val="28"/>
          <w:szCs w:val="28"/>
        </w:rPr>
        <w:t>朱  林、李香菊</w:t>
      </w:r>
    </w:p>
    <w:p w14:paraId="03216807">
      <w:pPr>
        <w:widowControl/>
        <w:wordWrap w:val="0"/>
        <w:ind w:firstLine="562"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b/>
          <w:kern w:val="0"/>
          <w:sz w:val="28"/>
          <w:szCs w:val="28"/>
        </w:rPr>
        <w:t>委  员：</w:t>
      </w:r>
      <w:r>
        <w:rPr>
          <w:rFonts w:hint="eastAsia" w:cs="宋体" w:asciiTheme="minorEastAsia" w:hAnsiTheme="minorEastAsia"/>
          <w:kern w:val="0"/>
          <w:sz w:val="28"/>
          <w:szCs w:val="28"/>
        </w:rPr>
        <w:t>操凤萍、谢修娟、王梦晓、赵勍邶、田静、朱艳</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lang w:val="en-US" w:eastAsia="zh-CN"/>
        </w:rPr>
        <w:t>杨志伟、赵厚强</w:t>
      </w:r>
    </w:p>
    <w:p w14:paraId="3D847068">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秘 书 ：</w:t>
      </w:r>
      <w:r>
        <w:rPr>
          <w:rFonts w:hint="eastAsia" w:cs="宋体" w:asciiTheme="minorEastAsia" w:hAnsiTheme="minorEastAsia"/>
          <w:kern w:val="0"/>
          <w:sz w:val="28"/>
          <w:szCs w:val="28"/>
        </w:rPr>
        <w:t>庄  丽</w:t>
      </w:r>
    </w:p>
    <w:p w14:paraId="4515472C">
      <w:pPr>
        <w:pStyle w:val="2"/>
        <w:rPr>
          <w:rFonts w:asciiTheme="minorEastAsia" w:hAnsiTheme="minorEastAsia"/>
          <w:szCs w:val="28"/>
        </w:rPr>
      </w:pPr>
      <w:r>
        <w:rPr>
          <w:rFonts w:hint="eastAsia" w:asciiTheme="minorEastAsia" w:hAnsiTheme="minorEastAsia"/>
          <w:szCs w:val="28"/>
        </w:rPr>
        <w:t>五、参赛对象</w:t>
      </w:r>
    </w:p>
    <w:p w14:paraId="4C5CE30B">
      <w:pPr>
        <w:ind w:firstLine="560" w:firstLineChars="200"/>
        <w:rPr>
          <w:rFonts w:asciiTheme="minorEastAsia" w:hAnsiTheme="minorEastAsia"/>
          <w:sz w:val="28"/>
          <w:szCs w:val="28"/>
        </w:rPr>
      </w:pPr>
      <w:r>
        <w:rPr>
          <w:rFonts w:hint="eastAsia" w:cs="宋体" w:asciiTheme="minorEastAsia" w:hAnsiTheme="minorEastAsia"/>
          <w:kern w:val="0"/>
          <w:sz w:val="28"/>
          <w:szCs w:val="28"/>
        </w:rPr>
        <w:t>在东南大学成贤学院正式注册的所有本科生。</w:t>
      </w:r>
    </w:p>
    <w:p w14:paraId="3A43AE40">
      <w:pPr>
        <w:pStyle w:val="2"/>
        <w:rPr>
          <w:rFonts w:asciiTheme="minorEastAsia" w:hAnsiTheme="minorEastAsia"/>
          <w:szCs w:val="28"/>
        </w:rPr>
      </w:pPr>
      <w:r>
        <w:rPr>
          <w:rFonts w:hint="eastAsia" w:asciiTheme="minorEastAsia" w:hAnsiTheme="minorEastAsia"/>
          <w:szCs w:val="28"/>
        </w:rPr>
        <w:t>六、竞赛方式</w:t>
      </w:r>
    </w:p>
    <w:p w14:paraId="5DCBF04A">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本次竞赛采用开放式，不限定竞赛场所，参赛队利用课余时间，在规定时间内由参赛学生完成作品的设计、制作、调试及设计报告。</w:t>
      </w:r>
    </w:p>
    <w:p w14:paraId="7ACE6761">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要求：竞赛作品内容健康、积极向上，符合国家宪法和相关法律、法规。</w:t>
      </w:r>
    </w:p>
    <w:p w14:paraId="1B73B7CC">
      <w:pPr>
        <w:pStyle w:val="2"/>
        <w:numPr>
          <w:ilvl w:val="0"/>
          <w:numId w:val="1"/>
        </w:numPr>
        <w:rPr>
          <w:rFonts w:hint="eastAsia" w:asciiTheme="minorEastAsia" w:hAnsiTheme="minorEastAsia"/>
          <w:szCs w:val="28"/>
        </w:rPr>
      </w:pPr>
      <w:r>
        <w:rPr>
          <w:rFonts w:hint="eastAsia" w:asciiTheme="minorEastAsia" w:hAnsiTheme="minorEastAsia"/>
          <w:szCs w:val="28"/>
        </w:rPr>
        <w:t>竞赛内容</w:t>
      </w:r>
    </w:p>
    <w:p w14:paraId="0B77B155">
      <w:pPr>
        <w:pStyle w:val="14"/>
        <w:ind w:firstLine="560" w:firstLineChars="200"/>
        <w:rPr>
          <w:rFonts w:hint="eastAsia" w:cs="宋体" w:asciiTheme="minorEastAsia" w:hAnsiTheme="minorEastAsia"/>
          <w:color w:val="auto"/>
          <w:sz w:val="28"/>
          <w:szCs w:val="28"/>
          <w:lang w:val="en-US" w:eastAsia="zh-CN"/>
        </w:rPr>
      </w:pPr>
      <w:r>
        <w:rPr>
          <w:rFonts w:hint="eastAsia" w:cs="宋体" w:asciiTheme="minorEastAsia" w:hAnsiTheme="minorEastAsia"/>
          <w:color w:val="auto"/>
          <w:sz w:val="28"/>
          <w:szCs w:val="28"/>
          <w:lang w:val="en-US" w:eastAsia="zh-CN"/>
        </w:rPr>
        <w:t>参赛</w:t>
      </w:r>
      <w:r>
        <w:rPr>
          <w:rFonts w:hint="eastAsia" w:cs="宋体" w:asciiTheme="minorEastAsia" w:hAnsiTheme="minorEastAsia"/>
          <w:color w:val="auto"/>
          <w:sz w:val="28"/>
          <w:szCs w:val="28"/>
        </w:rPr>
        <w:t>作品</w:t>
      </w:r>
      <w:r>
        <w:rPr>
          <w:rFonts w:hint="eastAsia" w:cs="宋体" w:asciiTheme="minorEastAsia" w:hAnsiTheme="minorEastAsia"/>
          <w:color w:val="auto"/>
          <w:sz w:val="28"/>
          <w:szCs w:val="28"/>
          <w:lang w:val="en-US" w:eastAsia="zh-CN"/>
        </w:rPr>
        <w:t>可以从以下10个大类中任选一类参赛：</w:t>
      </w:r>
    </w:p>
    <w:p w14:paraId="12CD0BE7">
      <w:pPr>
        <w:pStyle w:val="14"/>
        <w:numPr>
          <w:ilvl w:val="0"/>
          <w:numId w:val="2"/>
        </w:numPr>
        <w:ind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软件应用与开发</w:t>
      </w:r>
      <w:r>
        <w:rPr>
          <w:rFonts w:hint="eastAsia" w:cs="宋体" w:asciiTheme="minorEastAsia" w:hAnsiTheme="minorEastAsia"/>
          <w:color w:val="auto"/>
          <w:sz w:val="28"/>
          <w:szCs w:val="28"/>
          <w:lang w:eastAsia="zh-CN"/>
        </w:rPr>
        <w:t>。</w:t>
      </w:r>
    </w:p>
    <w:p w14:paraId="4865F323">
      <w:pPr>
        <w:pStyle w:val="14"/>
        <w:numPr>
          <w:ilvl w:val="0"/>
          <w:numId w:val="2"/>
        </w:numPr>
        <w:ind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微课与AI辅助教学</w:t>
      </w:r>
      <w:r>
        <w:rPr>
          <w:rFonts w:hint="eastAsia" w:cs="宋体" w:asciiTheme="minorEastAsia" w:hAnsiTheme="minorEastAsia"/>
          <w:color w:val="auto"/>
          <w:sz w:val="28"/>
          <w:szCs w:val="28"/>
          <w:lang w:eastAsia="zh-CN"/>
        </w:rPr>
        <w:t>。</w:t>
      </w:r>
    </w:p>
    <w:p w14:paraId="085C02C8">
      <w:pPr>
        <w:pStyle w:val="14"/>
        <w:numPr>
          <w:ilvl w:val="0"/>
          <w:numId w:val="2"/>
        </w:numPr>
        <w:ind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物联网应用与物联网创新转化（创业实践)</w:t>
      </w:r>
      <w:r>
        <w:rPr>
          <w:rFonts w:hint="eastAsia" w:cs="宋体" w:asciiTheme="minorEastAsia" w:hAnsiTheme="minorEastAsia"/>
          <w:color w:val="auto"/>
          <w:sz w:val="28"/>
          <w:szCs w:val="28"/>
          <w:lang w:eastAsia="zh-CN"/>
        </w:rPr>
        <w:t>。</w:t>
      </w:r>
    </w:p>
    <w:p w14:paraId="470DE160">
      <w:pPr>
        <w:pStyle w:val="14"/>
        <w:numPr>
          <w:ilvl w:val="0"/>
          <w:numId w:val="2"/>
        </w:numPr>
        <w:ind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大数据应用</w:t>
      </w:r>
      <w:r>
        <w:rPr>
          <w:rFonts w:hint="eastAsia" w:cs="宋体" w:asciiTheme="minorEastAsia" w:hAnsiTheme="minorEastAsia"/>
          <w:color w:val="auto"/>
          <w:sz w:val="28"/>
          <w:szCs w:val="28"/>
          <w:lang w:eastAsia="zh-CN"/>
        </w:rPr>
        <w:t>。</w:t>
      </w:r>
    </w:p>
    <w:p w14:paraId="1E4FCDD3">
      <w:pPr>
        <w:pStyle w:val="14"/>
        <w:numPr>
          <w:ilvl w:val="0"/>
          <w:numId w:val="2"/>
        </w:numPr>
        <w:ind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人工智能应用</w:t>
      </w:r>
      <w:r>
        <w:rPr>
          <w:rFonts w:hint="eastAsia" w:cs="宋体" w:asciiTheme="minorEastAsia" w:hAnsiTheme="minorEastAsia"/>
          <w:color w:val="auto"/>
          <w:sz w:val="28"/>
          <w:szCs w:val="28"/>
          <w:lang w:eastAsia="zh-CN"/>
        </w:rPr>
        <w:t>。</w:t>
      </w:r>
    </w:p>
    <w:p w14:paraId="33C7F788">
      <w:pPr>
        <w:pStyle w:val="14"/>
        <w:numPr>
          <w:ilvl w:val="0"/>
          <w:numId w:val="2"/>
        </w:numPr>
        <w:ind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AI+信息可视化设计</w:t>
      </w:r>
      <w:r>
        <w:rPr>
          <w:rFonts w:hint="eastAsia" w:cs="宋体" w:asciiTheme="minorEastAsia" w:hAnsiTheme="minorEastAsia"/>
          <w:color w:val="auto"/>
          <w:sz w:val="28"/>
          <w:szCs w:val="28"/>
          <w:lang w:eastAsia="zh-CN"/>
        </w:rPr>
        <w:t>。</w:t>
      </w:r>
    </w:p>
    <w:p w14:paraId="725A2B72">
      <w:pPr>
        <w:pStyle w:val="14"/>
        <w:numPr>
          <w:ilvl w:val="0"/>
          <w:numId w:val="2"/>
        </w:numPr>
        <w:ind w:left="0" w:leftChars="0"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AI+数媒静态设计</w:t>
      </w:r>
      <w:r>
        <w:rPr>
          <w:rFonts w:hint="eastAsia" w:cs="宋体" w:asciiTheme="minorEastAsia" w:hAnsiTheme="minorEastAsia"/>
          <w:color w:val="auto"/>
          <w:sz w:val="28"/>
          <w:szCs w:val="28"/>
          <w:lang w:eastAsia="zh-CN"/>
        </w:rPr>
        <w:t>。</w:t>
      </w:r>
    </w:p>
    <w:p w14:paraId="0ACAFC78">
      <w:pPr>
        <w:pStyle w:val="14"/>
        <w:numPr>
          <w:ilvl w:val="0"/>
          <w:numId w:val="2"/>
        </w:numPr>
        <w:ind w:left="0" w:leftChars="0"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AI+数媒动漫与短片</w:t>
      </w:r>
      <w:r>
        <w:rPr>
          <w:rFonts w:hint="eastAsia" w:cs="宋体" w:asciiTheme="minorEastAsia" w:hAnsiTheme="minorEastAsia"/>
          <w:color w:val="auto"/>
          <w:sz w:val="28"/>
          <w:szCs w:val="28"/>
          <w:lang w:eastAsia="zh-CN"/>
        </w:rPr>
        <w:t>。</w:t>
      </w:r>
    </w:p>
    <w:p w14:paraId="0AF84397">
      <w:pPr>
        <w:pStyle w:val="14"/>
        <w:numPr>
          <w:ilvl w:val="0"/>
          <w:numId w:val="2"/>
        </w:numPr>
        <w:ind w:left="0" w:leftChars="0"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AI+数媒游戏与交互设计</w:t>
      </w:r>
      <w:r>
        <w:rPr>
          <w:rFonts w:hint="eastAsia" w:cs="宋体" w:asciiTheme="minorEastAsia" w:hAnsiTheme="minorEastAsia"/>
          <w:color w:val="auto"/>
          <w:sz w:val="28"/>
          <w:szCs w:val="28"/>
          <w:lang w:eastAsia="zh-CN"/>
        </w:rPr>
        <w:t>。</w:t>
      </w:r>
    </w:p>
    <w:p w14:paraId="03671E66">
      <w:pPr>
        <w:pStyle w:val="14"/>
        <w:numPr>
          <w:ilvl w:val="0"/>
          <w:numId w:val="2"/>
        </w:numPr>
        <w:ind w:left="0" w:leftChars="0" w:firstLine="560" w:firstLineChars="200"/>
        <w:rPr>
          <w:rFonts w:hint="eastAsia" w:cs="宋体" w:asciiTheme="minorEastAsia" w:hAnsiTheme="minorEastAsia"/>
          <w:color w:val="auto"/>
          <w:sz w:val="28"/>
          <w:szCs w:val="28"/>
        </w:rPr>
      </w:pPr>
      <w:r>
        <w:rPr>
          <w:rFonts w:hint="eastAsia" w:cs="宋体" w:asciiTheme="minorEastAsia" w:hAnsiTheme="minorEastAsia"/>
          <w:color w:val="auto"/>
          <w:sz w:val="28"/>
          <w:szCs w:val="28"/>
        </w:rPr>
        <w:t>数智音乐创作(AI+计算机音乐创作)</w:t>
      </w:r>
      <w:r>
        <w:rPr>
          <w:rFonts w:hint="eastAsia" w:cs="宋体" w:asciiTheme="minorEastAsia" w:hAnsiTheme="minorEastAsia"/>
          <w:color w:val="auto"/>
          <w:sz w:val="28"/>
          <w:szCs w:val="28"/>
          <w:lang w:eastAsia="zh-CN"/>
        </w:rPr>
        <w:t>。</w:t>
      </w:r>
    </w:p>
    <w:p w14:paraId="07DA0811">
      <w:pPr>
        <w:pStyle w:val="2"/>
        <w:rPr>
          <w:rFonts w:asciiTheme="minorEastAsia" w:hAnsiTheme="minorEastAsia"/>
          <w:szCs w:val="28"/>
        </w:rPr>
      </w:pPr>
      <w:r>
        <w:rPr>
          <w:rFonts w:hint="eastAsia" w:asciiTheme="minorEastAsia" w:hAnsiTheme="minorEastAsia"/>
          <w:szCs w:val="28"/>
        </w:rPr>
        <w:t>八、递交作品形式</w:t>
      </w:r>
    </w:p>
    <w:p w14:paraId="30D0727D">
      <w:pPr>
        <w:ind w:firstLine="560" w:firstLineChars="200"/>
        <w:rPr>
          <w:rFonts w:asciiTheme="minorEastAsia" w:hAnsiTheme="minorEastAsia"/>
          <w:sz w:val="28"/>
          <w:szCs w:val="28"/>
        </w:rPr>
      </w:pPr>
      <w:r>
        <w:rPr>
          <w:rFonts w:hint="eastAsia" w:asciiTheme="minorEastAsia" w:hAnsiTheme="minorEastAsia"/>
          <w:sz w:val="28"/>
          <w:szCs w:val="28"/>
        </w:rPr>
        <w:t>程序运行源代码</w:t>
      </w:r>
    </w:p>
    <w:p w14:paraId="69C499DA">
      <w:pPr>
        <w:ind w:firstLine="560" w:firstLineChars="200"/>
        <w:rPr>
          <w:rFonts w:asciiTheme="minorEastAsia" w:hAnsiTheme="minorEastAsia"/>
          <w:sz w:val="28"/>
          <w:szCs w:val="28"/>
        </w:rPr>
      </w:pPr>
      <w:r>
        <w:rPr>
          <w:rFonts w:hint="eastAsia" w:asciiTheme="minorEastAsia" w:hAnsiTheme="minorEastAsia"/>
          <w:sz w:val="28"/>
          <w:szCs w:val="28"/>
        </w:rPr>
        <w:t>程序说明文档</w:t>
      </w:r>
    </w:p>
    <w:p w14:paraId="0E2ABE36">
      <w:pPr>
        <w:pStyle w:val="2"/>
        <w:rPr>
          <w:rFonts w:cs="宋体" w:asciiTheme="minorEastAsia" w:hAnsiTheme="minorEastAsia"/>
          <w:kern w:val="0"/>
          <w:szCs w:val="28"/>
        </w:rPr>
      </w:pPr>
      <w:r>
        <w:rPr>
          <w:rFonts w:hint="eastAsia" w:asciiTheme="minorEastAsia" w:hAnsiTheme="minorEastAsia"/>
          <w:szCs w:val="28"/>
        </w:rPr>
        <w:t>九、时间安排</w:t>
      </w:r>
    </w:p>
    <w:p w14:paraId="61A83A28">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报名与作品提交：202</w:t>
      </w:r>
      <w:r>
        <w:rPr>
          <w:rFonts w:hint="eastAsia" w:cs="宋体" w:asciiTheme="minorEastAsia" w:hAnsiTheme="minorEastAsia"/>
          <w:kern w:val="0"/>
          <w:sz w:val="28"/>
          <w:szCs w:val="28"/>
          <w:lang w:val="en-US" w:eastAsia="zh-CN"/>
        </w:rPr>
        <w:t>6</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13</w:t>
      </w:r>
      <w:r>
        <w:rPr>
          <w:rFonts w:hint="eastAsia" w:cs="宋体" w:asciiTheme="minorEastAsia" w:hAnsiTheme="minorEastAsia"/>
          <w:kern w:val="0"/>
          <w:sz w:val="28"/>
          <w:szCs w:val="28"/>
        </w:rPr>
        <w:t>日---</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31</w:t>
      </w:r>
      <w:r>
        <w:rPr>
          <w:rFonts w:hint="eastAsia" w:cs="宋体" w:asciiTheme="minorEastAsia" w:hAnsiTheme="minorEastAsia"/>
          <w:kern w:val="0"/>
          <w:sz w:val="28"/>
          <w:szCs w:val="28"/>
        </w:rPr>
        <w:t>日</w:t>
      </w:r>
    </w:p>
    <w:p w14:paraId="311C4507">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作品评审：202</w:t>
      </w:r>
      <w:r>
        <w:rPr>
          <w:rFonts w:hint="eastAsia" w:cs="宋体" w:asciiTheme="minorEastAsia" w:hAnsiTheme="minorEastAsia"/>
          <w:kern w:val="0"/>
          <w:sz w:val="28"/>
          <w:szCs w:val="28"/>
          <w:lang w:val="en-US" w:eastAsia="zh-CN"/>
        </w:rPr>
        <w:t>6</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4</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1</w:t>
      </w:r>
      <w:r>
        <w:rPr>
          <w:rFonts w:hint="eastAsia" w:cs="宋体" w:asciiTheme="minorEastAsia" w:hAnsiTheme="minorEastAsia"/>
          <w:kern w:val="0"/>
          <w:sz w:val="28"/>
          <w:szCs w:val="28"/>
        </w:rPr>
        <w:t>日---</w:t>
      </w:r>
      <w:bookmarkStart w:id="1" w:name="_GoBack"/>
      <w:bookmarkEnd w:id="1"/>
      <w:r>
        <w:rPr>
          <w:rFonts w:hint="eastAsia" w:cs="宋体" w:asciiTheme="minorEastAsia" w:hAnsiTheme="minorEastAsia"/>
          <w:kern w:val="0"/>
          <w:sz w:val="28"/>
          <w:szCs w:val="28"/>
          <w:lang w:val="en-US" w:eastAsia="zh-CN"/>
        </w:rPr>
        <w:t>4</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5</w:t>
      </w:r>
      <w:r>
        <w:rPr>
          <w:rFonts w:hint="eastAsia" w:cs="宋体" w:asciiTheme="minorEastAsia" w:hAnsiTheme="minorEastAsia"/>
          <w:kern w:val="0"/>
          <w:sz w:val="28"/>
          <w:szCs w:val="28"/>
        </w:rPr>
        <w:t>日</w:t>
      </w:r>
    </w:p>
    <w:p w14:paraId="08205D90">
      <w:pPr>
        <w:pStyle w:val="2"/>
        <w:rPr>
          <w:rFonts w:asciiTheme="minorEastAsia" w:hAnsiTheme="minorEastAsia"/>
          <w:szCs w:val="28"/>
        </w:rPr>
      </w:pPr>
      <w:r>
        <w:rPr>
          <w:rFonts w:hint="eastAsia" w:asciiTheme="minorEastAsia" w:hAnsiTheme="minorEastAsia"/>
          <w:szCs w:val="28"/>
        </w:rPr>
        <w:t>十、报名方式</w:t>
      </w:r>
    </w:p>
    <w:p w14:paraId="29AB6577">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参赛选手以个人或小组形式报名参赛。以小组参赛的，每个小组队员1-3人。</w:t>
      </w:r>
    </w:p>
    <w:p w14:paraId="404449D9">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采取网上报名方式，登陆“学科竞赛系统”进行网上报名，报名网站。团队报名由组长统一登陆填写。</w:t>
      </w:r>
    </w:p>
    <w:p w14:paraId="7A32D6F1">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3</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报名与作品提交截止时间：</w:t>
      </w:r>
      <w:bookmarkStart w:id="0" w:name="OLE_LINK1"/>
      <w:bookmarkEnd w:id="0"/>
      <w:r>
        <w:rPr>
          <w:rFonts w:hint="eastAsia" w:cs="宋体" w:asciiTheme="minorEastAsia" w:hAnsiTheme="minorEastAsia"/>
          <w:kern w:val="0"/>
          <w:sz w:val="28"/>
          <w:szCs w:val="28"/>
        </w:rPr>
        <w:t>202</w:t>
      </w:r>
      <w:r>
        <w:rPr>
          <w:rFonts w:hint="eastAsia" w:cs="宋体" w:asciiTheme="minorEastAsia" w:hAnsiTheme="minorEastAsia"/>
          <w:kern w:val="0"/>
          <w:sz w:val="28"/>
          <w:szCs w:val="28"/>
          <w:lang w:val="en-US" w:eastAsia="zh-CN"/>
        </w:rPr>
        <w:t>6</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31</w:t>
      </w:r>
      <w:r>
        <w:rPr>
          <w:rFonts w:hint="eastAsia" w:cs="宋体" w:asciiTheme="minorEastAsia" w:hAnsiTheme="minorEastAsia"/>
          <w:kern w:val="0"/>
          <w:sz w:val="28"/>
          <w:szCs w:val="28"/>
        </w:rPr>
        <w:t>日止。</w:t>
      </w:r>
    </w:p>
    <w:p w14:paraId="14E7AAEF">
      <w:pPr>
        <w:pStyle w:val="2"/>
        <w:tabs>
          <w:tab w:val="left" w:pos="6255"/>
        </w:tabs>
        <w:rPr>
          <w:rFonts w:asciiTheme="minorEastAsia" w:hAnsiTheme="minorEastAsia"/>
          <w:szCs w:val="28"/>
        </w:rPr>
      </w:pPr>
      <w:r>
        <w:rPr>
          <w:rFonts w:hint="eastAsia" w:asciiTheme="minorEastAsia" w:hAnsiTheme="minorEastAsia"/>
          <w:szCs w:val="28"/>
        </w:rPr>
        <w:t>十一、评审原则</w:t>
      </w:r>
      <w:r>
        <w:rPr>
          <w:rFonts w:asciiTheme="minorEastAsia" w:hAnsiTheme="minorEastAsia"/>
          <w:szCs w:val="28"/>
        </w:rPr>
        <w:tab/>
      </w:r>
    </w:p>
    <w:p w14:paraId="5B1F7C89">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评委根据以下原则评审作品：</w:t>
      </w:r>
    </w:p>
    <w:p w14:paraId="0BC59209">
      <w:pPr>
        <w:pStyle w:val="14"/>
        <w:ind w:firstLine="560" w:firstLineChars="200"/>
        <w:rPr>
          <w:rFonts w:cs="宋体" w:asciiTheme="minorEastAsia" w:hAnsiTheme="minorEastAsia"/>
          <w:color w:val="auto"/>
          <w:sz w:val="28"/>
          <w:szCs w:val="28"/>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软件应用与开发类：运行流畅、整体协调、开发规范、创意新颖。</w:t>
      </w:r>
    </w:p>
    <w:p w14:paraId="6D936284">
      <w:pPr>
        <w:pStyle w:val="14"/>
        <w:ind w:firstLine="560" w:firstLineChars="200"/>
        <w:rPr>
          <w:rFonts w:cs="宋体" w:asciiTheme="minorEastAsia" w:hAnsiTheme="minorEastAsia"/>
          <w:color w:val="auto"/>
          <w:sz w:val="28"/>
          <w:szCs w:val="28"/>
        </w:rPr>
      </w:pPr>
      <w:r>
        <w:rPr>
          <w:rFonts w:hint="eastAsia" w:cs="宋体" w:asciiTheme="minorEastAsia" w:hAnsiTheme="minorEastAsia"/>
          <w:kern w:val="0"/>
          <w:sz w:val="28"/>
          <w:szCs w:val="28"/>
        </w:rPr>
        <w:t>2</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微课与AI辅助教学</w:t>
      </w:r>
      <w:r>
        <w:rPr>
          <w:rFonts w:hint="eastAsia" w:cs="宋体" w:asciiTheme="minorEastAsia" w:hAnsiTheme="minorEastAsia"/>
          <w:color w:val="auto"/>
          <w:sz w:val="28"/>
          <w:szCs w:val="28"/>
          <w:lang w:val="en-US" w:eastAsia="zh-CN"/>
        </w:rPr>
        <w:t>类</w:t>
      </w:r>
      <w:r>
        <w:rPr>
          <w:rFonts w:hint="eastAsia" w:cs="宋体" w:asciiTheme="minorEastAsia" w:hAnsiTheme="minorEastAsia"/>
          <w:color w:val="auto"/>
          <w:sz w:val="28"/>
          <w:szCs w:val="28"/>
        </w:rPr>
        <w:t>：选题简明、设计合理、教学内容科学正确、作品结构完整、语言规范、教学形式新颖、趣味性强。</w:t>
      </w:r>
    </w:p>
    <w:p w14:paraId="69567F92">
      <w:pPr>
        <w:pStyle w:val="14"/>
        <w:ind w:firstLine="560" w:firstLineChars="200"/>
        <w:rPr>
          <w:rFonts w:cs="宋体" w:asciiTheme="minorEastAsia" w:hAnsiTheme="minorEastAsia"/>
          <w:color w:val="auto"/>
          <w:sz w:val="28"/>
          <w:szCs w:val="28"/>
        </w:rPr>
      </w:pPr>
      <w:r>
        <w:rPr>
          <w:rFonts w:hint="eastAsia" w:cs="宋体" w:asciiTheme="minorEastAsia" w:hAnsiTheme="minorEastAsia"/>
          <w:kern w:val="0"/>
          <w:sz w:val="28"/>
          <w:szCs w:val="28"/>
        </w:rPr>
        <w:t>3</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物联网应用类：以物联网技术为支撑，形成某一具体应用的完整方案。</w:t>
      </w:r>
    </w:p>
    <w:p w14:paraId="21A0EC2E">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4</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大数据类：以特定领域大数据为基础，针对某一领域的问题，提出一套较为完整的大数据驱动的解决问题的方案。。</w:t>
      </w:r>
    </w:p>
    <w:p w14:paraId="70E189A1">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5</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人工智能类：针对某一领域的特定问题，提出基于人工智能的方法与思想的解决方案。</w:t>
      </w:r>
    </w:p>
    <w:p w14:paraId="0B1EB7BD">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6</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信息可视化设计类：主题突出、创意新颖、技术流畅，具有艺术性、科学性、完整性、流畅性和实用性。</w:t>
      </w:r>
    </w:p>
    <w:p w14:paraId="4A0D9F91">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lang w:val="en-US" w:eastAsia="zh-CN"/>
        </w:rPr>
        <w:t>7</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数媒类：主题突出、创意新颖、技术先进、表现独特。</w:t>
      </w:r>
    </w:p>
    <w:p w14:paraId="1AD7D6C3">
      <w:pPr>
        <w:pStyle w:val="2"/>
        <w:rPr>
          <w:rFonts w:asciiTheme="minorEastAsia" w:hAnsiTheme="minorEastAsia"/>
          <w:szCs w:val="28"/>
        </w:rPr>
      </w:pPr>
      <w:r>
        <w:rPr>
          <w:rFonts w:hint="eastAsia" w:asciiTheme="minorEastAsia" w:hAnsiTheme="minorEastAsia"/>
          <w:szCs w:val="28"/>
        </w:rPr>
        <w:t>十二、 奖项设置与说明</w:t>
      </w:r>
    </w:p>
    <w:p w14:paraId="33B694F9">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竞赛设一等奖</w:t>
      </w:r>
      <w:r>
        <w:rPr>
          <w:rFonts w:cs="宋体" w:asciiTheme="minorEastAsia" w:hAnsiTheme="minorEastAsia"/>
          <w:kern w:val="0"/>
          <w:sz w:val="28"/>
          <w:szCs w:val="28"/>
        </w:rPr>
        <w:t>5</w:t>
      </w:r>
      <w:r>
        <w:rPr>
          <w:rFonts w:hint="eastAsia" w:cs="宋体" w:asciiTheme="minorEastAsia" w:hAnsiTheme="minorEastAsia"/>
          <w:kern w:val="0"/>
          <w:sz w:val="28"/>
          <w:szCs w:val="28"/>
        </w:rPr>
        <w:t>％、二等奖</w:t>
      </w:r>
      <w:r>
        <w:rPr>
          <w:rFonts w:cs="宋体" w:asciiTheme="minorEastAsia" w:hAnsiTheme="minorEastAsia"/>
          <w:kern w:val="0"/>
          <w:sz w:val="28"/>
          <w:szCs w:val="28"/>
        </w:rPr>
        <w:t>1</w:t>
      </w:r>
      <w:r>
        <w:rPr>
          <w:rFonts w:hint="eastAsia" w:cs="宋体" w:asciiTheme="minorEastAsia" w:hAnsiTheme="minorEastAsia"/>
          <w:kern w:val="0"/>
          <w:sz w:val="28"/>
          <w:szCs w:val="28"/>
        </w:rPr>
        <w:t>5％、三等奖30％。组委会将委托竞赛专家组对参赛队提交的作品和设计报告进行评审，评选出获奖队。</w:t>
      </w:r>
    </w:p>
    <w:p w14:paraId="443D997E">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说明：</w:t>
      </w:r>
    </w:p>
    <w:p w14:paraId="08CA22FB">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按照“东南大学成贤学院创新实践学分认定与管理办法”，获奖或成功参赛的学生均可获得创新实践学分（同时给获奖学生颁发相应证书）。</w:t>
      </w:r>
    </w:p>
    <w:p w14:paraId="3D02161F">
      <w:pPr>
        <w:pStyle w:val="2"/>
        <w:rPr>
          <w:rFonts w:asciiTheme="minorEastAsia" w:hAnsiTheme="minorEastAsia"/>
          <w:szCs w:val="28"/>
        </w:rPr>
      </w:pPr>
      <w:r>
        <w:rPr>
          <w:rFonts w:hint="eastAsia" w:asciiTheme="minorEastAsia" w:hAnsiTheme="minorEastAsia"/>
          <w:szCs w:val="28"/>
        </w:rPr>
        <w:t>十三</w:t>
      </w:r>
      <w:r>
        <w:rPr>
          <w:rFonts w:asciiTheme="minorEastAsia" w:hAnsiTheme="minorEastAsia"/>
          <w:szCs w:val="28"/>
        </w:rPr>
        <w:t>、其他事项</w:t>
      </w:r>
    </w:p>
    <w:p w14:paraId="087C75A9">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有关大赛的其他事宜由组委会另行通知。大赛组委会联系人：庄老师，电子邮箱：</w:t>
      </w:r>
      <w:r>
        <w:rPr>
          <w:rFonts w:hint="eastAsia" w:cs="宋体" w:asciiTheme="minorEastAsia" w:hAnsiTheme="minorEastAsia"/>
          <w:kern w:val="0"/>
          <w:sz w:val="28"/>
          <w:szCs w:val="28"/>
          <w:lang w:val="en-US" w:eastAsia="zh-CN"/>
        </w:rPr>
        <w:t>3357202624</w:t>
      </w:r>
      <w:r>
        <w:rPr>
          <w:rFonts w:cs="宋体" w:asciiTheme="minorEastAsia" w:hAnsiTheme="minorEastAsia"/>
          <w:kern w:val="0"/>
          <w:sz w:val="28"/>
          <w:szCs w:val="28"/>
        </w:rPr>
        <w:t>@</w:t>
      </w:r>
      <w:r>
        <w:rPr>
          <w:rFonts w:hint="eastAsia" w:cs="宋体" w:asciiTheme="minorEastAsia" w:hAnsiTheme="minorEastAsia"/>
          <w:kern w:val="0"/>
          <w:sz w:val="28"/>
          <w:szCs w:val="28"/>
          <w:lang w:val="en-US" w:eastAsia="zh-CN"/>
        </w:rPr>
        <w:t>qq.</w:t>
      </w:r>
      <w:r>
        <w:rPr>
          <w:rFonts w:cs="宋体" w:asciiTheme="minorEastAsia" w:hAnsiTheme="minorEastAsia"/>
          <w:kern w:val="0"/>
          <w:sz w:val="28"/>
          <w:szCs w:val="28"/>
        </w:rPr>
        <w:t>com</w:t>
      </w:r>
      <w:r>
        <w:rPr>
          <w:rFonts w:hint="eastAsia" w:cs="宋体" w:asciiTheme="minorEastAsia" w:hAnsiTheme="minorEastAsia"/>
          <w:kern w:val="0"/>
          <w:sz w:val="28"/>
          <w:szCs w:val="28"/>
        </w:rPr>
        <w:t>，QQ群：1076317183（赛事咨询与发布）。</w:t>
      </w:r>
    </w:p>
    <w:p w14:paraId="4A8A5456">
      <w:pPr>
        <w:widowControl/>
        <w:wordWrap w:val="0"/>
        <w:spacing w:line="405" w:lineRule="atLeast"/>
        <w:jc w:val="right"/>
        <w:rPr>
          <w:rFonts w:cs="宋体" w:asciiTheme="minorEastAsia" w:hAnsiTheme="minorEastAsia"/>
          <w:kern w:val="0"/>
          <w:sz w:val="28"/>
          <w:szCs w:val="28"/>
        </w:rPr>
      </w:pPr>
    </w:p>
    <w:p w14:paraId="072A03F2">
      <w:pPr>
        <w:spacing w:line="400" w:lineRule="exact"/>
        <w:ind w:right="-58"/>
        <w:jc w:val="right"/>
        <w:rPr>
          <w:rFonts w:asciiTheme="minorEastAsia" w:hAnsiTheme="minorEastAsia"/>
          <w:sz w:val="28"/>
          <w:szCs w:val="28"/>
        </w:rPr>
      </w:pPr>
      <w:r>
        <w:rPr>
          <w:rFonts w:hint="eastAsia" w:cs="宋体" w:asciiTheme="minorEastAsia" w:hAnsiTheme="minorEastAsia"/>
          <w:color w:val="000000"/>
          <w:sz w:val="28"/>
          <w:szCs w:val="28"/>
        </w:rPr>
        <w:t>东南大学成贤学院</w:t>
      </w:r>
      <w:r>
        <w:rPr>
          <w:rFonts w:hint="eastAsia" w:cs="宋体" w:asciiTheme="minorEastAsia" w:hAnsiTheme="minorEastAsia"/>
          <w:color w:val="000000"/>
          <w:sz w:val="28"/>
          <w:szCs w:val="28"/>
          <w:lang w:eastAsia="zh-CN"/>
        </w:rPr>
        <w:t>第十</w:t>
      </w:r>
      <w:r>
        <w:rPr>
          <w:rFonts w:hint="eastAsia" w:cs="宋体" w:asciiTheme="minorEastAsia" w:hAnsiTheme="minorEastAsia"/>
          <w:color w:val="000000"/>
          <w:sz w:val="28"/>
          <w:szCs w:val="28"/>
          <w:lang w:val="en-US" w:eastAsia="zh-CN"/>
        </w:rPr>
        <w:t>四</w:t>
      </w:r>
      <w:r>
        <w:rPr>
          <w:rFonts w:hint="eastAsia" w:cs="宋体" w:asciiTheme="minorEastAsia" w:hAnsiTheme="minorEastAsia"/>
          <w:color w:val="000000"/>
          <w:sz w:val="28"/>
          <w:szCs w:val="28"/>
          <w:lang w:eastAsia="zh-CN"/>
        </w:rPr>
        <w:t>届</w:t>
      </w:r>
      <w:r>
        <w:rPr>
          <w:rFonts w:hint="eastAsia" w:cs="宋体" w:asciiTheme="minorEastAsia" w:hAnsiTheme="minorEastAsia"/>
          <w:color w:val="000000"/>
          <w:sz w:val="28"/>
          <w:szCs w:val="28"/>
        </w:rPr>
        <w:t>计算机程序设计大赛组委会</w:t>
      </w:r>
    </w:p>
    <w:p w14:paraId="4C6F7F74">
      <w:pPr>
        <w:tabs>
          <w:tab w:val="left" w:pos="4485"/>
        </w:tabs>
        <w:rPr>
          <w:rFonts w:asciiTheme="minorEastAsia" w:hAnsiTheme="minorEastAsia"/>
          <w:sz w:val="28"/>
          <w:szCs w:val="28"/>
        </w:rPr>
      </w:pPr>
      <w:r>
        <w:rPr>
          <w:rFonts w:hint="eastAsia" w:asciiTheme="minorEastAsia" w:hAnsiTheme="minorEastAsia"/>
          <w:sz w:val="28"/>
          <w:szCs w:val="28"/>
        </w:rPr>
        <w:tab/>
      </w:r>
      <w:r>
        <w:rPr>
          <w:rFonts w:hint="eastAsia" w:cs="宋体" w:asciiTheme="minorEastAsia" w:hAnsiTheme="minorEastAsia"/>
          <w:color w:val="000000"/>
          <w:sz w:val="28"/>
          <w:szCs w:val="28"/>
          <w:lang w:val="en-US" w:eastAsia="zh-CN"/>
        </w:rPr>
        <w:t>2026</w:t>
      </w:r>
      <w:r>
        <w:rPr>
          <w:rFonts w:hint="eastAsia" w:cs="宋体" w:asciiTheme="minorEastAsia" w:hAnsiTheme="minorEastAsia"/>
          <w:color w:val="000000"/>
          <w:sz w:val="28"/>
          <w:szCs w:val="28"/>
        </w:rPr>
        <w:t>年</w:t>
      </w:r>
      <w:r>
        <w:rPr>
          <w:rFonts w:hint="eastAsia" w:cs="宋体" w:asciiTheme="minorEastAsia" w:hAnsiTheme="minorEastAsia"/>
          <w:color w:val="000000"/>
          <w:sz w:val="28"/>
          <w:szCs w:val="28"/>
          <w:lang w:val="en-US" w:eastAsia="zh-CN"/>
        </w:rPr>
        <w:t>3</w:t>
      </w:r>
      <w:r>
        <w:rPr>
          <w:rFonts w:hint="eastAsia" w:cs="宋体" w:asciiTheme="minorEastAsia" w:hAnsiTheme="minorEastAsia"/>
          <w:color w:val="000000"/>
          <w:sz w:val="28"/>
          <w:szCs w:val="28"/>
        </w:rPr>
        <w:t>月</w:t>
      </w:r>
      <w:r>
        <w:rPr>
          <w:rFonts w:hint="eastAsia" w:cs="宋体" w:asciiTheme="minorEastAsia" w:hAnsiTheme="minorEastAsia"/>
          <w:color w:val="000000"/>
          <w:sz w:val="28"/>
          <w:szCs w:val="28"/>
          <w:lang w:val="en-US" w:eastAsia="zh-CN"/>
        </w:rPr>
        <w:t>13</w:t>
      </w:r>
      <w:r>
        <w:rPr>
          <w:rFonts w:hint="eastAsia" w:cs="宋体" w:asciiTheme="minorEastAsia" w:hAnsiTheme="minorEastAsia"/>
          <w:color w:val="000000"/>
          <w:sz w:val="28"/>
          <w:szCs w:val="28"/>
        </w:rPr>
        <w:t>日</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894D7"/>
    <w:multiLevelType w:val="singleLevel"/>
    <w:tmpl w:val="FA3894D7"/>
    <w:lvl w:ilvl="0" w:tentative="0">
      <w:start w:val="7"/>
      <w:numFmt w:val="chineseCounting"/>
      <w:suff w:val="nothing"/>
      <w:lvlText w:val="%1、"/>
      <w:lvlJc w:val="left"/>
      <w:rPr>
        <w:rFonts w:hint="eastAsia"/>
      </w:rPr>
    </w:lvl>
  </w:abstractNum>
  <w:abstractNum w:abstractNumId="1">
    <w:nsid w:val="41D4BE32"/>
    <w:multiLevelType w:val="singleLevel"/>
    <w:tmpl w:val="41D4BE3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2YwYzRmMTQxYjIxZDBlN2Y4ZjJlZGRjYTRjNDUifQ=="/>
  </w:docVars>
  <w:rsids>
    <w:rsidRoot w:val="001E21FB"/>
    <w:rsid w:val="000002DE"/>
    <w:rsid w:val="00050A2A"/>
    <w:rsid w:val="00062A82"/>
    <w:rsid w:val="00065C4C"/>
    <w:rsid w:val="00075074"/>
    <w:rsid w:val="0007739C"/>
    <w:rsid w:val="000C365A"/>
    <w:rsid w:val="00141F2D"/>
    <w:rsid w:val="001A014D"/>
    <w:rsid w:val="001A2C13"/>
    <w:rsid w:val="001D17F7"/>
    <w:rsid w:val="001D59BE"/>
    <w:rsid w:val="001E21FB"/>
    <w:rsid w:val="00203892"/>
    <w:rsid w:val="0024004A"/>
    <w:rsid w:val="002500AE"/>
    <w:rsid w:val="00260379"/>
    <w:rsid w:val="002874AD"/>
    <w:rsid w:val="0029247B"/>
    <w:rsid w:val="002B52A9"/>
    <w:rsid w:val="002D681A"/>
    <w:rsid w:val="002E143B"/>
    <w:rsid w:val="00313CCC"/>
    <w:rsid w:val="00367E8A"/>
    <w:rsid w:val="003944FF"/>
    <w:rsid w:val="003B47B4"/>
    <w:rsid w:val="003B61AC"/>
    <w:rsid w:val="003C7B5A"/>
    <w:rsid w:val="003E2F10"/>
    <w:rsid w:val="003F0770"/>
    <w:rsid w:val="003F4E98"/>
    <w:rsid w:val="004927EB"/>
    <w:rsid w:val="004C1060"/>
    <w:rsid w:val="004E42C9"/>
    <w:rsid w:val="005062DC"/>
    <w:rsid w:val="00516CAF"/>
    <w:rsid w:val="00540EC4"/>
    <w:rsid w:val="00575943"/>
    <w:rsid w:val="005B6698"/>
    <w:rsid w:val="005F5040"/>
    <w:rsid w:val="00624128"/>
    <w:rsid w:val="00624E8F"/>
    <w:rsid w:val="00632967"/>
    <w:rsid w:val="00642C4F"/>
    <w:rsid w:val="00684221"/>
    <w:rsid w:val="00694A56"/>
    <w:rsid w:val="00695C54"/>
    <w:rsid w:val="006C1A0D"/>
    <w:rsid w:val="006E7741"/>
    <w:rsid w:val="006F095F"/>
    <w:rsid w:val="0072010B"/>
    <w:rsid w:val="00741855"/>
    <w:rsid w:val="007442F8"/>
    <w:rsid w:val="007D677D"/>
    <w:rsid w:val="0080242F"/>
    <w:rsid w:val="00820DEE"/>
    <w:rsid w:val="00835CDA"/>
    <w:rsid w:val="0086119A"/>
    <w:rsid w:val="00871245"/>
    <w:rsid w:val="008754AC"/>
    <w:rsid w:val="008C17CE"/>
    <w:rsid w:val="008E2A2F"/>
    <w:rsid w:val="008F0179"/>
    <w:rsid w:val="008F240E"/>
    <w:rsid w:val="0091432A"/>
    <w:rsid w:val="0094573D"/>
    <w:rsid w:val="0098310C"/>
    <w:rsid w:val="0098471D"/>
    <w:rsid w:val="009B1A04"/>
    <w:rsid w:val="009D0919"/>
    <w:rsid w:val="009E04B7"/>
    <w:rsid w:val="009E0E6F"/>
    <w:rsid w:val="009F4EE1"/>
    <w:rsid w:val="00A2203E"/>
    <w:rsid w:val="00A24B69"/>
    <w:rsid w:val="00A37306"/>
    <w:rsid w:val="00A62D3E"/>
    <w:rsid w:val="00AA3846"/>
    <w:rsid w:val="00AA4599"/>
    <w:rsid w:val="00AB38DA"/>
    <w:rsid w:val="00AE39E8"/>
    <w:rsid w:val="00B00267"/>
    <w:rsid w:val="00B53D44"/>
    <w:rsid w:val="00B548BF"/>
    <w:rsid w:val="00B76DF7"/>
    <w:rsid w:val="00BA0C2E"/>
    <w:rsid w:val="00BC7C38"/>
    <w:rsid w:val="00C52689"/>
    <w:rsid w:val="00C70B67"/>
    <w:rsid w:val="00CD3721"/>
    <w:rsid w:val="00D03FD2"/>
    <w:rsid w:val="00D04CD7"/>
    <w:rsid w:val="00D9172D"/>
    <w:rsid w:val="00DB0AF5"/>
    <w:rsid w:val="00DC137A"/>
    <w:rsid w:val="00DC52FB"/>
    <w:rsid w:val="00E52D85"/>
    <w:rsid w:val="00E72F1B"/>
    <w:rsid w:val="00EB5D7F"/>
    <w:rsid w:val="00ED6B22"/>
    <w:rsid w:val="00EE498B"/>
    <w:rsid w:val="00F11190"/>
    <w:rsid w:val="00F15DC4"/>
    <w:rsid w:val="00F57FEB"/>
    <w:rsid w:val="00F85355"/>
    <w:rsid w:val="06233BF8"/>
    <w:rsid w:val="0F6E5BCB"/>
    <w:rsid w:val="107F5E51"/>
    <w:rsid w:val="10A443BB"/>
    <w:rsid w:val="15695ACC"/>
    <w:rsid w:val="1A7F13E9"/>
    <w:rsid w:val="1D291FE4"/>
    <w:rsid w:val="26093F27"/>
    <w:rsid w:val="26B20955"/>
    <w:rsid w:val="28321971"/>
    <w:rsid w:val="295757E3"/>
    <w:rsid w:val="2C43774A"/>
    <w:rsid w:val="2EBA6F40"/>
    <w:rsid w:val="2F0D0E1E"/>
    <w:rsid w:val="3176461F"/>
    <w:rsid w:val="3338269D"/>
    <w:rsid w:val="348E3720"/>
    <w:rsid w:val="3F1D1D3F"/>
    <w:rsid w:val="401A783F"/>
    <w:rsid w:val="44337121"/>
    <w:rsid w:val="4D9D1AA2"/>
    <w:rsid w:val="4E4168DE"/>
    <w:rsid w:val="4FB355BA"/>
    <w:rsid w:val="53426A39"/>
    <w:rsid w:val="54BA2CA8"/>
    <w:rsid w:val="55BB2AD2"/>
    <w:rsid w:val="55EE10B9"/>
    <w:rsid w:val="5FC66C44"/>
    <w:rsid w:val="613B2F91"/>
    <w:rsid w:val="61674994"/>
    <w:rsid w:val="674C7A2E"/>
    <w:rsid w:val="7148395C"/>
    <w:rsid w:val="71F633B8"/>
    <w:rsid w:val="73CF5C6F"/>
    <w:rsid w:val="7B036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578" w:lineRule="auto"/>
      <w:jc w:val="left"/>
      <w:outlineLvl w:val="0"/>
    </w:pPr>
    <w:rPr>
      <w:b/>
      <w:bCs/>
      <w:kern w:val="44"/>
      <w:sz w:val="28"/>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qFormat/>
    <w:uiPriority w:val="9"/>
    <w:rPr>
      <w:b/>
      <w:bCs/>
      <w:kern w:val="44"/>
      <w:sz w:val="28"/>
      <w:szCs w:val="44"/>
    </w:rPr>
  </w:style>
  <w:style w:type="character" w:customStyle="1" w:styleId="13">
    <w:name w:val="批注框文本 Char"/>
    <w:basedOn w:val="9"/>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方正姚体" w:hAnsi="方正姚体" w:cs="方正姚体" w:eastAsiaTheme="minorEastAsia"/>
      <w:color w:val="000000"/>
      <w:kern w:val="0"/>
      <w:sz w:val="24"/>
      <w:szCs w:val="24"/>
      <w:lang w:val="en-US" w:eastAsia="zh-CN" w:bidi="ar-SA"/>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052E-6A4D-469D-8984-377F0F032589}">
  <ds:schemaRefs/>
</ds:datastoreItem>
</file>

<file path=docProps/app.xml><?xml version="1.0" encoding="utf-8"?>
<Properties xmlns="http://schemas.openxmlformats.org/officeDocument/2006/extended-properties" xmlns:vt="http://schemas.openxmlformats.org/officeDocument/2006/docPropsVTypes">
  <Template>Normal</Template>
  <Pages>4</Pages>
  <Words>6098</Words>
  <Characters>6241</Characters>
  <Lines>46</Lines>
  <Paragraphs>13</Paragraphs>
  <TotalTime>18</TotalTime>
  <ScaleCrop>false</ScaleCrop>
  <LinksUpToDate>false</LinksUpToDate>
  <CharactersWithSpaces>6438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2019-03-14T07:05:00Z</dcterms:created>
  <dc:creator>zhuangli</dc:creator>
  <cp:lastModifiedBy>zl</cp:lastModifiedBy>
  <dcterms:modified xsi:type="dcterms:W3CDTF">2026-03-13T01:48:45Z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E518805211E14DA399BDB57E60B81EE9_13</vt:lpwstr>
  </property>
  <property fmtid="{D5CDD505-2E9C-101B-9397-08002B2CF9AE}" pid="4" name="KSOTemplateDocerSaveRecord">
    <vt:lpwstr>eyJoZGlkIjoiODkzZTgwNzQ0NzRhMTk1OTg1N2NjZjlmYzdmNTQyYzgiLCJ1c2VySWQiOiI4MDE1NzU4MTUifQ==</vt:lpwstr>
  </property>
</Properties>
</file>